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E9901" w14:textId="77777777" w:rsidR="00677F33" w:rsidRDefault="00C64323" w:rsidP="00195F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color w:val="3366FF"/>
          <w:spacing w:val="-2"/>
          <w:sz w:val="20"/>
        </w:rPr>
      </w:pPr>
      <w:bookmarkStart w:id="0" w:name="_Hlk99521647"/>
      <w:bookmarkEnd w:id="0"/>
      <w:r>
        <w:rPr>
          <w:noProof/>
        </w:rPr>
        <w:drawing>
          <wp:inline distT="0" distB="0" distL="0" distR="0" wp14:anchorId="6FAA954E" wp14:editId="67A680A4">
            <wp:extent cx="2705100" cy="495300"/>
            <wp:effectExtent l="0" t="0" r="0" b="0"/>
            <wp:docPr id="1" name="Picture 1" descr="FW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C5E7" w14:textId="77777777" w:rsidR="002D0C36" w:rsidRPr="00992F54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FAIRFAX COUNTY WATER AUTHORITY</w:t>
      </w:r>
    </w:p>
    <w:p w14:paraId="45B52993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8570 Executive</w:t>
      </w:r>
      <w:r w:rsidRPr="00C46105">
        <w:rPr>
          <w:rFonts w:ascii="Calibri" w:hAnsi="Calibri"/>
          <w:b/>
          <w:color w:val="007AC3"/>
          <w:spacing w:val="-2"/>
          <w:sz w:val="20"/>
        </w:rPr>
        <w:t xml:space="preserve"> Park Avenue</w:t>
      </w:r>
    </w:p>
    <w:p w14:paraId="5208D394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Fairfax, Virginia 22031-2218</w:t>
      </w:r>
    </w:p>
    <w:p w14:paraId="37A9B32D" w14:textId="77777777" w:rsidR="00045BA9" w:rsidRPr="00C46105" w:rsidRDefault="00045BA9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www.fairfaxwater.org</w:t>
      </w:r>
    </w:p>
    <w:p w14:paraId="07BBCECF" w14:textId="77777777" w:rsidR="002D0C36" w:rsidRPr="00C509A8" w:rsidRDefault="002D0C3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color w:val="007AC3"/>
          <w:spacing w:val="-2"/>
          <w:sz w:val="20"/>
        </w:rPr>
        <w:sectPr w:rsidR="002D0C36" w:rsidRPr="00C509A8" w:rsidSect="00517F1A">
          <w:headerReference w:type="default" r:id="rId13"/>
          <w:type w:val="continuous"/>
          <w:pgSz w:w="12240" w:h="15840"/>
          <w:pgMar w:top="720" w:right="1440" w:bottom="720" w:left="1440" w:header="1440" w:footer="288" w:gutter="0"/>
          <w:cols w:space="720"/>
          <w:noEndnote/>
          <w:titlePg/>
          <w:docGrid w:linePitch="326"/>
        </w:sectPr>
      </w:pPr>
    </w:p>
    <w:p w14:paraId="24E4B160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5B706BD1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7D2AA9C7" w14:textId="0DDC51D4" w:rsidR="00FD070B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OFFICE OF PROCUREMENT</w:t>
      </w:r>
    </w:p>
    <w:p w14:paraId="18AE9A81" w14:textId="073AFDE3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Elizabeth B. Dooley, CPPO, CPPB</w:t>
      </w:r>
    </w:p>
    <w:p w14:paraId="441A9C6A" w14:textId="67246679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Procurement Manager</w:t>
      </w:r>
    </w:p>
    <w:p w14:paraId="20AAF70D" w14:textId="6ADE0947" w:rsidR="00372DCF" w:rsidRDefault="00372DCF" w:rsidP="00D70CFF">
      <w:pPr>
        <w:rPr>
          <w:rFonts w:ascii="Times New Roman" w:hAnsi="Times New Roman"/>
        </w:rPr>
      </w:pPr>
    </w:p>
    <w:p w14:paraId="7510C42E" w14:textId="4DE7D119" w:rsidR="00390D06" w:rsidRDefault="00390D06">
      <w:pPr>
        <w:rPr>
          <w:color w:val="FF0000"/>
        </w:rPr>
      </w:pPr>
    </w:p>
    <w:p w14:paraId="514D8B77" w14:textId="7318E1AD" w:rsidR="00D70CFF" w:rsidRDefault="00390E69">
      <w:r>
        <w:t>To:</w:t>
      </w:r>
      <w:r>
        <w:tab/>
      </w:r>
      <w:r>
        <w:tab/>
        <w:t>Prospective Bidders</w:t>
      </w:r>
    </w:p>
    <w:p w14:paraId="5B42E3AD" w14:textId="77777777" w:rsidR="00390E69" w:rsidRDefault="00390E69"/>
    <w:p w14:paraId="23F24A1D" w14:textId="13C98A27" w:rsidR="00390E69" w:rsidRDefault="00390E69">
      <w:r>
        <w:t>From:</w:t>
      </w:r>
      <w:r>
        <w:tab/>
      </w:r>
      <w:r>
        <w:tab/>
        <w:t>Rodney W. Ward, Procurement Specialist II</w:t>
      </w:r>
    </w:p>
    <w:p w14:paraId="7BA9245A" w14:textId="77777777" w:rsidR="00390E69" w:rsidRDefault="00390E69"/>
    <w:p w14:paraId="344A284E" w14:textId="1734B41A" w:rsidR="00390E69" w:rsidRDefault="00390E69">
      <w:r>
        <w:t>Date:</w:t>
      </w:r>
      <w:r>
        <w:tab/>
      </w:r>
      <w:r>
        <w:tab/>
        <w:t>June 1</w:t>
      </w:r>
      <w:r w:rsidR="00606CC2">
        <w:t>4</w:t>
      </w:r>
      <w:r>
        <w:t>, 2024</w:t>
      </w:r>
    </w:p>
    <w:p w14:paraId="32A6306E" w14:textId="77777777" w:rsidR="00390E69" w:rsidRDefault="00390E69"/>
    <w:p w14:paraId="1232695F" w14:textId="77777777" w:rsidR="00390E69" w:rsidRDefault="00390E69" w:rsidP="00390E69">
      <w:pPr>
        <w:ind w:left="1440" w:hanging="1440"/>
      </w:pPr>
      <w:r>
        <w:t>Subject:</w:t>
      </w:r>
      <w:r>
        <w:tab/>
        <w:t xml:space="preserve">Determination of Cancellation – IFB 24-021 – Electrical Testing, Maintenance, and </w:t>
      </w:r>
    </w:p>
    <w:p w14:paraId="14ADC309" w14:textId="08A08C48" w:rsidR="00390E69" w:rsidRDefault="00390E69" w:rsidP="00390E69">
      <w:pPr>
        <w:ind w:left="1440"/>
      </w:pPr>
      <w:r>
        <w:t>Repairs</w:t>
      </w:r>
    </w:p>
    <w:p w14:paraId="611B0BA5" w14:textId="77777777" w:rsidR="00390E69" w:rsidRDefault="00390E69" w:rsidP="00390E69"/>
    <w:p w14:paraId="7642D139" w14:textId="77777777" w:rsidR="00390E69" w:rsidRDefault="00390E69" w:rsidP="00390E69"/>
    <w:p w14:paraId="3EDDDE73" w14:textId="7B8502FA" w:rsidR="00390E69" w:rsidRPr="00390E69" w:rsidRDefault="00390E69" w:rsidP="00390E69">
      <w:r>
        <w:t>Fairfax Water (FW), Office of Procurement, has decided to cancel and reissue this solicitation due to limited response. Prospective Bidders shall find the reissued solicitation by reference of IFB 24-209.</w:t>
      </w:r>
    </w:p>
    <w:sectPr w:rsidR="00390E69" w:rsidRPr="00390E69" w:rsidSect="00372DC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374A9" w14:textId="77777777" w:rsidR="002C6322" w:rsidRDefault="002C6322">
      <w:r>
        <w:separator/>
      </w:r>
    </w:p>
  </w:endnote>
  <w:endnote w:type="continuationSeparator" w:id="0">
    <w:p w14:paraId="04F3CC9F" w14:textId="77777777" w:rsidR="002C6322" w:rsidRDefault="002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43298" w14:textId="77777777" w:rsidR="002C6322" w:rsidRDefault="002C6322">
      <w:r>
        <w:separator/>
      </w:r>
    </w:p>
  </w:footnote>
  <w:footnote w:type="continuationSeparator" w:id="0">
    <w:p w14:paraId="153BF57C" w14:textId="77777777" w:rsidR="002C6322" w:rsidRDefault="002C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352"/>
      <w:docPartObj>
        <w:docPartGallery w:val="Page Numbers (Top of Page)"/>
        <w:docPartUnique/>
      </w:docPartObj>
    </w:sdtPr>
    <w:sdtEndPr/>
    <w:sdtContent>
      <w:p w14:paraId="63634EE7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 w:rsidR="00660686">
          <w:t xml:space="preserve">enter </w:t>
        </w:r>
        <w:r>
          <w:t>subject</w:t>
        </w:r>
        <w:r w:rsidR="00660686">
          <w:t>/title</w:t>
        </w:r>
        <w:r>
          <w:t>]</w:t>
        </w:r>
      </w:p>
      <w:p w14:paraId="73D6D8FE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>
          <w:t>enter date]</w:t>
        </w:r>
      </w:p>
      <w:p w14:paraId="144F89C1" w14:textId="77777777" w:rsidR="00517F1A" w:rsidRPr="00517F1A" w:rsidRDefault="00517F1A">
        <w:pPr>
          <w:pStyle w:val="Header"/>
        </w:pPr>
        <w:r w:rsidRPr="00517F1A">
          <w:t xml:space="preserve">Page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PAGE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  <w:r w:rsidRPr="00517F1A">
          <w:t xml:space="preserve"> of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NUMPAGES 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</w:p>
    </w:sdtContent>
  </w:sdt>
  <w:p w14:paraId="4A645FCB" w14:textId="77777777" w:rsidR="00517F1A" w:rsidRDefault="0051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F70806"/>
    <w:multiLevelType w:val="hybridMultilevel"/>
    <w:tmpl w:val="3E78E0E2"/>
    <w:lvl w:ilvl="0" w:tplc="1542C9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677EB"/>
    <w:multiLevelType w:val="hybridMultilevel"/>
    <w:tmpl w:val="58EE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E5825"/>
    <w:multiLevelType w:val="hybridMultilevel"/>
    <w:tmpl w:val="81EC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52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  <w:sz w:val="10"/>
        </w:rPr>
      </w:lvl>
    </w:lvlOverride>
  </w:num>
  <w:num w:numId="2" w16cid:durableId="2105227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589932">
    <w:abstractNumId w:val="1"/>
  </w:num>
  <w:num w:numId="4" w16cid:durableId="201617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WwNDM2NjY0tjQ3NTVX0lEKTi0uzszPAykwrgUA71jPuCwAAAA="/>
  </w:docVars>
  <w:rsids>
    <w:rsidRoot w:val="00D02A13"/>
    <w:rsid w:val="000018CF"/>
    <w:rsid w:val="00014C4B"/>
    <w:rsid w:val="0003070B"/>
    <w:rsid w:val="00032A54"/>
    <w:rsid w:val="0003359E"/>
    <w:rsid w:val="000343B3"/>
    <w:rsid w:val="00034BE6"/>
    <w:rsid w:val="00045BA9"/>
    <w:rsid w:val="00046BFB"/>
    <w:rsid w:val="00052AE8"/>
    <w:rsid w:val="0005751A"/>
    <w:rsid w:val="000652CC"/>
    <w:rsid w:val="000657C6"/>
    <w:rsid w:val="00073A24"/>
    <w:rsid w:val="000763E8"/>
    <w:rsid w:val="00081A2B"/>
    <w:rsid w:val="00082CB9"/>
    <w:rsid w:val="00090D28"/>
    <w:rsid w:val="0009624B"/>
    <w:rsid w:val="000A01A4"/>
    <w:rsid w:val="000B1036"/>
    <w:rsid w:val="000B1D2A"/>
    <w:rsid w:val="000C0055"/>
    <w:rsid w:val="000C3F4F"/>
    <w:rsid w:val="000D0073"/>
    <w:rsid w:val="00104291"/>
    <w:rsid w:val="0010712E"/>
    <w:rsid w:val="0012100B"/>
    <w:rsid w:val="00135D19"/>
    <w:rsid w:val="00145FAF"/>
    <w:rsid w:val="00146271"/>
    <w:rsid w:val="0015197E"/>
    <w:rsid w:val="00166927"/>
    <w:rsid w:val="00187B24"/>
    <w:rsid w:val="00194687"/>
    <w:rsid w:val="00195FF6"/>
    <w:rsid w:val="001A131D"/>
    <w:rsid w:val="001A41B1"/>
    <w:rsid w:val="001A7BEA"/>
    <w:rsid w:val="001C4B13"/>
    <w:rsid w:val="001C57CF"/>
    <w:rsid w:val="001D26A9"/>
    <w:rsid w:val="001D3022"/>
    <w:rsid w:val="001D7FC2"/>
    <w:rsid w:val="001E4305"/>
    <w:rsid w:val="001E66AB"/>
    <w:rsid w:val="001F53F0"/>
    <w:rsid w:val="002007AE"/>
    <w:rsid w:val="00200FFC"/>
    <w:rsid w:val="0020300A"/>
    <w:rsid w:val="00203FC2"/>
    <w:rsid w:val="00204703"/>
    <w:rsid w:val="002047F3"/>
    <w:rsid w:val="002066A9"/>
    <w:rsid w:val="00206A24"/>
    <w:rsid w:val="00207BB7"/>
    <w:rsid w:val="002238E9"/>
    <w:rsid w:val="002258E9"/>
    <w:rsid w:val="002265D7"/>
    <w:rsid w:val="00234360"/>
    <w:rsid w:val="00247A54"/>
    <w:rsid w:val="00265C9A"/>
    <w:rsid w:val="00265CCB"/>
    <w:rsid w:val="002755A6"/>
    <w:rsid w:val="002852AA"/>
    <w:rsid w:val="002868D1"/>
    <w:rsid w:val="0029344E"/>
    <w:rsid w:val="00297620"/>
    <w:rsid w:val="002B3D12"/>
    <w:rsid w:val="002B67CD"/>
    <w:rsid w:val="002B70D0"/>
    <w:rsid w:val="002C6322"/>
    <w:rsid w:val="002D0C36"/>
    <w:rsid w:val="002F46BE"/>
    <w:rsid w:val="00313B7F"/>
    <w:rsid w:val="003174E8"/>
    <w:rsid w:val="0032297E"/>
    <w:rsid w:val="00323DA5"/>
    <w:rsid w:val="00325B3A"/>
    <w:rsid w:val="00326939"/>
    <w:rsid w:val="00334986"/>
    <w:rsid w:val="0033624D"/>
    <w:rsid w:val="003551A4"/>
    <w:rsid w:val="00355DBF"/>
    <w:rsid w:val="00355F52"/>
    <w:rsid w:val="00356F03"/>
    <w:rsid w:val="00372DCF"/>
    <w:rsid w:val="003804D4"/>
    <w:rsid w:val="0038580C"/>
    <w:rsid w:val="00390D06"/>
    <w:rsid w:val="00390E69"/>
    <w:rsid w:val="003945C4"/>
    <w:rsid w:val="003A1FE3"/>
    <w:rsid w:val="003B2D34"/>
    <w:rsid w:val="003C163E"/>
    <w:rsid w:val="003C4DD6"/>
    <w:rsid w:val="003C7C66"/>
    <w:rsid w:val="003D0EF1"/>
    <w:rsid w:val="003D226A"/>
    <w:rsid w:val="003E0874"/>
    <w:rsid w:val="003E1F16"/>
    <w:rsid w:val="003F1F50"/>
    <w:rsid w:val="004034DD"/>
    <w:rsid w:val="00413563"/>
    <w:rsid w:val="00417551"/>
    <w:rsid w:val="0043316A"/>
    <w:rsid w:val="0043697A"/>
    <w:rsid w:val="00436DEC"/>
    <w:rsid w:val="00453837"/>
    <w:rsid w:val="00477571"/>
    <w:rsid w:val="00484C3E"/>
    <w:rsid w:val="00484F93"/>
    <w:rsid w:val="00487E11"/>
    <w:rsid w:val="004A0E49"/>
    <w:rsid w:val="004A7CF9"/>
    <w:rsid w:val="004B37DC"/>
    <w:rsid w:val="004B7A31"/>
    <w:rsid w:val="004C03D6"/>
    <w:rsid w:val="004C1569"/>
    <w:rsid w:val="004C4C89"/>
    <w:rsid w:val="004C4FE9"/>
    <w:rsid w:val="004C5F65"/>
    <w:rsid w:val="004D1602"/>
    <w:rsid w:val="004D17F2"/>
    <w:rsid w:val="004D2FE3"/>
    <w:rsid w:val="004E018B"/>
    <w:rsid w:val="004F37EE"/>
    <w:rsid w:val="004F73FF"/>
    <w:rsid w:val="00506C80"/>
    <w:rsid w:val="005073BE"/>
    <w:rsid w:val="00510243"/>
    <w:rsid w:val="00516E73"/>
    <w:rsid w:val="00517F1A"/>
    <w:rsid w:val="00517F72"/>
    <w:rsid w:val="00523D0B"/>
    <w:rsid w:val="00530BEF"/>
    <w:rsid w:val="00536365"/>
    <w:rsid w:val="00537AE7"/>
    <w:rsid w:val="00556500"/>
    <w:rsid w:val="00577A48"/>
    <w:rsid w:val="0058751E"/>
    <w:rsid w:val="00595DA4"/>
    <w:rsid w:val="005A73F2"/>
    <w:rsid w:val="005A7CB9"/>
    <w:rsid w:val="005B7BF3"/>
    <w:rsid w:val="005C23DE"/>
    <w:rsid w:val="005C408F"/>
    <w:rsid w:val="005C4E9E"/>
    <w:rsid w:val="005D10AE"/>
    <w:rsid w:val="005F5E8F"/>
    <w:rsid w:val="006051C2"/>
    <w:rsid w:val="00606CC2"/>
    <w:rsid w:val="00622E61"/>
    <w:rsid w:val="006262B8"/>
    <w:rsid w:val="006422E5"/>
    <w:rsid w:val="00645060"/>
    <w:rsid w:val="00650DA1"/>
    <w:rsid w:val="00654371"/>
    <w:rsid w:val="00660686"/>
    <w:rsid w:val="00661797"/>
    <w:rsid w:val="00661D6F"/>
    <w:rsid w:val="006677F0"/>
    <w:rsid w:val="00671302"/>
    <w:rsid w:val="00673C4E"/>
    <w:rsid w:val="00675672"/>
    <w:rsid w:val="00677F33"/>
    <w:rsid w:val="00682015"/>
    <w:rsid w:val="0069114B"/>
    <w:rsid w:val="006A780D"/>
    <w:rsid w:val="006D36C3"/>
    <w:rsid w:val="006D73B2"/>
    <w:rsid w:val="006E099D"/>
    <w:rsid w:val="006E7279"/>
    <w:rsid w:val="006F1C0A"/>
    <w:rsid w:val="006F3C75"/>
    <w:rsid w:val="00707FA9"/>
    <w:rsid w:val="00710DC0"/>
    <w:rsid w:val="00710EE7"/>
    <w:rsid w:val="00723A46"/>
    <w:rsid w:val="00741AB4"/>
    <w:rsid w:val="007443D1"/>
    <w:rsid w:val="00746821"/>
    <w:rsid w:val="00746C7E"/>
    <w:rsid w:val="0074781F"/>
    <w:rsid w:val="00756739"/>
    <w:rsid w:val="00774C66"/>
    <w:rsid w:val="00780104"/>
    <w:rsid w:val="007B004A"/>
    <w:rsid w:val="007C6893"/>
    <w:rsid w:val="007E16F8"/>
    <w:rsid w:val="007E6B1D"/>
    <w:rsid w:val="007F2A76"/>
    <w:rsid w:val="00800C82"/>
    <w:rsid w:val="008118AF"/>
    <w:rsid w:val="00823531"/>
    <w:rsid w:val="008271F8"/>
    <w:rsid w:val="00831B41"/>
    <w:rsid w:val="0083587A"/>
    <w:rsid w:val="00835889"/>
    <w:rsid w:val="00837073"/>
    <w:rsid w:val="00871CE0"/>
    <w:rsid w:val="00892729"/>
    <w:rsid w:val="008A5896"/>
    <w:rsid w:val="008B078E"/>
    <w:rsid w:val="008B482D"/>
    <w:rsid w:val="008B5888"/>
    <w:rsid w:val="008C30BE"/>
    <w:rsid w:val="008D0BC0"/>
    <w:rsid w:val="008D0FE9"/>
    <w:rsid w:val="008D5C60"/>
    <w:rsid w:val="008E33BD"/>
    <w:rsid w:val="008F1345"/>
    <w:rsid w:val="008F2976"/>
    <w:rsid w:val="009078AA"/>
    <w:rsid w:val="00914AF6"/>
    <w:rsid w:val="00916807"/>
    <w:rsid w:val="009203A1"/>
    <w:rsid w:val="00927D47"/>
    <w:rsid w:val="009315D9"/>
    <w:rsid w:val="00934423"/>
    <w:rsid w:val="0095363D"/>
    <w:rsid w:val="00960E29"/>
    <w:rsid w:val="009816E9"/>
    <w:rsid w:val="00983A0E"/>
    <w:rsid w:val="00992F54"/>
    <w:rsid w:val="009A6C77"/>
    <w:rsid w:val="009B0C5D"/>
    <w:rsid w:val="009B65D2"/>
    <w:rsid w:val="009B7168"/>
    <w:rsid w:val="009C6CAA"/>
    <w:rsid w:val="009E2FA0"/>
    <w:rsid w:val="009E67F9"/>
    <w:rsid w:val="009F0ECE"/>
    <w:rsid w:val="00A05CCF"/>
    <w:rsid w:val="00A2122E"/>
    <w:rsid w:val="00A342C0"/>
    <w:rsid w:val="00A43AD9"/>
    <w:rsid w:val="00A479D9"/>
    <w:rsid w:val="00A55D0B"/>
    <w:rsid w:val="00A56407"/>
    <w:rsid w:val="00A6711A"/>
    <w:rsid w:val="00A67B7C"/>
    <w:rsid w:val="00A965C1"/>
    <w:rsid w:val="00AA2158"/>
    <w:rsid w:val="00AA6743"/>
    <w:rsid w:val="00AC4A63"/>
    <w:rsid w:val="00AC65BA"/>
    <w:rsid w:val="00AE0224"/>
    <w:rsid w:val="00AE6582"/>
    <w:rsid w:val="00AF0E7A"/>
    <w:rsid w:val="00AF36D7"/>
    <w:rsid w:val="00AF60E9"/>
    <w:rsid w:val="00B003B8"/>
    <w:rsid w:val="00B069B2"/>
    <w:rsid w:val="00B076BF"/>
    <w:rsid w:val="00B1201C"/>
    <w:rsid w:val="00B4026D"/>
    <w:rsid w:val="00B425BE"/>
    <w:rsid w:val="00B53B81"/>
    <w:rsid w:val="00B57E44"/>
    <w:rsid w:val="00B642D2"/>
    <w:rsid w:val="00B904AB"/>
    <w:rsid w:val="00B95230"/>
    <w:rsid w:val="00BA1174"/>
    <w:rsid w:val="00BA6E69"/>
    <w:rsid w:val="00BB0730"/>
    <w:rsid w:val="00BC1E52"/>
    <w:rsid w:val="00BD609F"/>
    <w:rsid w:val="00BE4C9D"/>
    <w:rsid w:val="00BF3FA1"/>
    <w:rsid w:val="00C0088D"/>
    <w:rsid w:val="00C1674F"/>
    <w:rsid w:val="00C270F1"/>
    <w:rsid w:val="00C321BF"/>
    <w:rsid w:val="00C37D19"/>
    <w:rsid w:val="00C437E1"/>
    <w:rsid w:val="00C43EC0"/>
    <w:rsid w:val="00C44EEA"/>
    <w:rsid w:val="00C46105"/>
    <w:rsid w:val="00C4619E"/>
    <w:rsid w:val="00C46480"/>
    <w:rsid w:val="00C509A8"/>
    <w:rsid w:val="00C50C49"/>
    <w:rsid w:val="00C5341C"/>
    <w:rsid w:val="00C53E00"/>
    <w:rsid w:val="00C62A9F"/>
    <w:rsid w:val="00C64323"/>
    <w:rsid w:val="00C64F95"/>
    <w:rsid w:val="00C672C8"/>
    <w:rsid w:val="00C7762C"/>
    <w:rsid w:val="00C82307"/>
    <w:rsid w:val="00C87859"/>
    <w:rsid w:val="00C93323"/>
    <w:rsid w:val="00CA0DF1"/>
    <w:rsid w:val="00CB2DED"/>
    <w:rsid w:val="00CB4F54"/>
    <w:rsid w:val="00CC2E23"/>
    <w:rsid w:val="00CD313D"/>
    <w:rsid w:val="00CD70A1"/>
    <w:rsid w:val="00CF678A"/>
    <w:rsid w:val="00D02A13"/>
    <w:rsid w:val="00D10835"/>
    <w:rsid w:val="00D140D7"/>
    <w:rsid w:val="00D213FC"/>
    <w:rsid w:val="00D21AB6"/>
    <w:rsid w:val="00D36347"/>
    <w:rsid w:val="00D44B54"/>
    <w:rsid w:val="00D46962"/>
    <w:rsid w:val="00D51B49"/>
    <w:rsid w:val="00D54DFA"/>
    <w:rsid w:val="00D70CFF"/>
    <w:rsid w:val="00D81C15"/>
    <w:rsid w:val="00D85F10"/>
    <w:rsid w:val="00D94D47"/>
    <w:rsid w:val="00D969FE"/>
    <w:rsid w:val="00D97DE2"/>
    <w:rsid w:val="00DA1D5A"/>
    <w:rsid w:val="00DB39DB"/>
    <w:rsid w:val="00DD0E90"/>
    <w:rsid w:val="00DD5C66"/>
    <w:rsid w:val="00DD7A32"/>
    <w:rsid w:val="00DE3323"/>
    <w:rsid w:val="00DE4106"/>
    <w:rsid w:val="00E00008"/>
    <w:rsid w:val="00E028E8"/>
    <w:rsid w:val="00E02FB8"/>
    <w:rsid w:val="00E13CA9"/>
    <w:rsid w:val="00E219D0"/>
    <w:rsid w:val="00E23911"/>
    <w:rsid w:val="00E23A2F"/>
    <w:rsid w:val="00E407E3"/>
    <w:rsid w:val="00E5273E"/>
    <w:rsid w:val="00E57530"/>
    <w:rsid w:val="00E67DFD"/>
    <w:rsid w:val="00E74C50"/>
    <w:rsid w:val="00E84AF2"/>
    <w:rsid w:val="00E96E36"/>
    <w:rsid w:val="00EA68BB"/>
    <w:rsid w:val="00EB2022"/>
    <w:rsid w:val="00EB68C4"/>
    <w:rsid w:val="00ED1C13"/>
    <w:rsid w:val="00EE253A"/>
    <w:rsid w:val="00EE5001"/>
    <w:rsid w:val="00EE50F8"/>
    <w:rsid w:val="00EE7A22"/>
    <w:rsid w:val="00EF440D"/>
    <w:rsid w:val="00EF719F"/>
    <w:rsid w:val="00F01452"/>
    <w:rsid w:val="00F0225C"/>
    <w:rsid w:val="00F022AD"/>
    <w:rsid w:val="00F03002"/>
    <w:rsid w:val="00F24540"/>
    <w:rsid w:val="00F24D82"/>
    <w:rsid w:val="00F35899"/>
    <w:rsid w:val="00F41FCD"/>
    <w:rsid w:val="00F42EEF"/>
    <w:rsid w:val="00F45455"/>
    <w:rsid w:val="00F473F8"/>
    <w:rsid w:val="00F52BAE"/>
    <w:rsid w:val="00F54F49"/>
    <w:rsid w:val="00F623EF"/>
    <w:rsid w:val="00F927A5"/>
    <w:rsid w:val="00FA6C04"/>
    <w:rsid w:val="00FA7F33"/>
    <w:rsid w:val="00FD070B"/>
    <w:rsid w:val="00FD6F60"/>
    <w:rsid w:val="00FE33AE"/>
    <w:rsid w:val="09B13956"/>
    <w:rsid w:val="1AA128EC"/>
    <w:rsid w:val="1D524913"/>
    <w:rsid w:val="444742AD"/>
    <w:rsid w:val="4E294224"/>
    <w:rsid w:val="57A7F305"/>
    <w:rsid w:val="5DFDF081"/>
    <w:rsid w:val="62402122"/>
    <w:rsid w:val="6257AD9A"/>
    <w:rsid w:val="64FAF020"/>
    <w:rsid w:val="67A6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B8E7"/>
  <w15:chartTrackingRefBased/>
  <w15:docId w15:val="{A90EDF10-5AD7-4494-86FF-B62F27C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14"/>
        <w:tab w:val="left" w:pos="2326"/>
        <w:tab w:val="left" w:pos="7099"/>
      </w:tabs>
      <w:suppressAutoHyphens/>
      <w:spacing w:line="360" w:lineRule="auto"/>
      <w:jc w:val="both"/>
      <w:outlineLvl w:val="0"/>
    </w:pPr>
    <w:rPr>
      <w:rFonts w:ascii="Univers" w:hAnsi="Univers"/>
      <w:b/>
      <w:spacing w:val="-3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BodyText">
    <w:name w:val="Body Text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</w:pPr>
    <w:rPr>
      <w:rFonts w:ascii="Univers" w:hAnsi="Univers"/>
      <w:spacing w:val="-3"/>
      <w:sz w:val="26"/>
    </w:rPr>
  </w:style>
  <w:style w:type="paragraph" w:styleId="BodyText2">
    <w:name w:val="Body Text 2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  <w:jc w:val="both"/>
    </w:pPr>
    <w:rPr>
      <w:rFonts w:ascii="Univers" w:hAnsi="Univers"/>
      <w:spacing w:val="-3"/>
      <w:sz w:val="26"/>
    </w:rPr>
  </w:style>
  <w:style w:type="paragraph" w:styleId="BodyText3">
    <w:name w:val="Body Text 3"/>
    <w:basedOn w:val="Normal"/>
    <w:pPr>
      <w:tabs>
        <w:tab w:val="left" w:pos="714"/>
        <w:tab w:val="left" w:pos="2326"/>
        <w:tab w:val="left" w:pos="6930"/>
      </w:tabs>
      <w:suppressAutoHyphens/>
      <w:spacing w:line="360" w:lineRule="auto"/>
      <w:jc w:val="both"/>
    </w:pPr>
    <w:rPr>
      <w:rFonts w:ascii="Univers" w:hAnsi="Univers"/>
      <w:spacing w:val="-3"/>
    </w:rPr>
  </w:style>
  <w:style w:type="paragraph" w:styleId="BalloonText">
    <w:name w:val="Balloon Text"/>
    <w:basedOn w:val="Normal"/>
    <w:semiHidden/>
    <w:rsid w:val="004E018B"/>
    <w:rPr>
      <w:rFonts w:ascii="Tahoma" w:hAnsi="Tahoma" w:cs="Tahoma"/>
      <w:sz w:val="16"/>
      <w:szCs w:val="16"/>
    </w:rPr>
  </w:style>
  <w:style w:type="character" w:styleId="Hyperlink">
    <w:name w:val="Hyperlink"/>
    <w:rsid w:val="003E1F16"/>
    <w:rPr>
      <w:strike w:val="0"/>
      <w:dstrike w:val="0"/>
      <w:color w:val="0253B7"/>
      <w:u w:val="none"/>
      <w:effect w:val="none"/>
    </w:rPr>
  </w:style>
  <w:style w:type="character" w:customStyle="1" w:styleId="kicker1">
    <w:name w:val="kicker1"/>
    <w:rsid w:val="003E1F16"/>
    <w:rPr>
      <w:color w:val="666666"/>
    </w:rPr>
  </w:style>
  <w:style w:type="character" w:customStyle="1" w:styleId="headline1">
    <w:name w:val="headline1"/>
    <w:rsid w:val="003E1F16"/>
    <w:rPr>
      <w:b/>
      <w:bCs/>
      <w:sz w:val="26"/>
      <w:szCs w:val="26"/>
    </w:rPr>
  </w:style>
  <w:style w:type="character" w:customStyle="1" w:styleId="deck1">
    <w:name w:val="deck1"/>
    <w:rsid w:val="003E1F16"/>
    <w:rPr>
      <w:color w:val="666666"/>
    </w:rPr>
  </w:style>
  <w:style w:type="character" w:customStyle="1" w:styleId="byline1">
    <w:name w:val="byline1"/>
    <w:rsid w:val="003E1F16"/>
    <w:rPr>
      <w:color w:val="666666"/>
      <w:sz w:val="14"/>
      <w:szCs w:val="14"/>
    </w:rPr>
  </w:style>
  <w:style w:type="character" w:customStyle="1" w:styleId="creditline1">
    <w:name w:val="creditline1"/>
    <w:rsid w:val="003E1F16"/>
    <w:rPr>
      <w:color w:val="666666"/>
      <w:sz w:val="14"/>
      <w:szCs w:val="14"/>
    </w:rPr>
  </w:style>
  <w:style w:type="paragraph" w:styleId="NormalWeb">
    <w:name w:val="Normal (Web)"/>
    <w:basedOn w:val="Normal"/>
    <w:rsid w:val="003E1F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0C3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3F4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52AE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7F1A"/>
    <w:rPr>
      <w:rFonts w:ascii="CG Times (WN)" w:hAnsi="CG Times (WN)"/>
      <w:sz w:val="24"/>
    </w:rPr>
  </w:style>
  <w:style w:type="paragraph" w:customStyle="1" w:styleId="Default">
    <w:name w:val="Default"/>
    <w:rsid w:val="00372D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e7fe5d-fa38-43b0-8e0d-a2a83b999099" ContentTypeId="0x0101009E3994CD5F04F648A70688F2AFB34C080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c18227-f3f2-4777-b998-0457dbd2296b">
      <Value>12</Value>
    </TaxCatchAll>
    <e8e5775d328e409e9a531e85da9efca3 xmlns="3dc18227-f3f2-4777-b998-0457dbd2296b">
      <Terms xmlns="http://schemas.microsoft.com/office/infopath/2007/PartnerControls"/>
    </e8e5775d328e409e9a531e85da9efca3>
    <TaxKeywordTaxHTField xmlns="3dc18227-f3f2-4777-b998-0457dbd2296b">
      <Terms xmlns="http://schemas.microsoft.com/office/infopath/2007/PartnerControls"/>
    </TaxKeywordTaxHTField>
    <e4905be0029f4f7a8bb5c3f4ac6d22cf xmlns="3dc18227-f3f2-4777-b998-0457dbd22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Yes</TermName>
          <TermId xmlns="http://schemas.microsoft.com/office/infopath/2007/PartnerControls">28158dd4-3358-438e-b678-36d4267cb3c5</TermId>
        </TermInfo>
      </Terms>
    </e4905be0029f4f7a8bb5c3f4ac6d22c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airfax Water Template" ma:contentTypeID="0x0101009E3994CD5F04F648A70688F2AFB34C08040062740BCB14C53A4CB23CD37B45CF48F1" ma:contentTypeVersion="7" ma:contentTypeDescription="" ma:contentTypeScope="" ma:versionID="7454e44334bdaff98c275e3757e9243c">
  <xsd:schema xmlns:xsd="http://www.w3.org/2001/XMLSchema" xmlns:xs="http://www.w3.org/2001/XMLSchema" xmlns:p="http://schemas.microsoft.com/office/2006/metadata/properties" xmlns:ns2="3dc18227-f3f2-4777-b998-0457dbd2296b" targetNamespace="http://schemas.microsoft.com/office/2006/metadata/properties" ma:root="true" ma:fieldsID="7a88a7b9f7d9868fc06a401182b3b01f" ns2:_="">
    <xsd:import namespace="3dc18227-f3f2-4777-b998-0457dbd2296b"/>
    <xsd:element name="properties">
      <xsd:complexType>
        <xsd:sequence>
          <xsd:element name="documentManagement">
            <xsd:complexType>
              <xsd:all>
                <xsd:element ref="ns2:e8e5775d328e409e9a531e85da9efca3" minOccurs="0"/>
                <xsd:element ref="ns2:TaxCatchAll" minOccurs="0"/>
                <xsd:element ref="ns2:TaxCatchAllLabel" minOccurs="0"/>
                <xsd:element ref="ns2:TaxKeywordTaxHTField" minOccurs="0"/>
                <xsd:element ref="ns2:e4905be0029f4f7a8bb5c3f4ac6d22c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8227-f3f2-4777-b998-0457dbd2296b" elementFormDefault="qualified">
    <xsd:import namespace="http://schemas.microsoft.com/office/2006/documentManagement/types"/>
    <xsd:import namespace="http://schemas.microsoft.com/office/infopath/2007/PartnerControls"/>
    <xsd:element name="e8e5775d328e409e9a531e85da9efca3" ma:index="8" nillable="true" ma:taxonomy="true" ma:internalName="e8e5775d328e409e9a531e85da9efca3" ma:taxonomyFieldName="OrganizationalTerms" ma:displayName="Organizational Terms" ma:default="" ma:fieldId="{e8e5775d-328e-409e-9a53-1e85da9efca3}" ma:taxonomyMulti="true" ma:sspId="3be7fe5d-fa38-43b0-8e0d-a2a83b999099" ma:termSetId="c87f1ffe-63b4-41ff-94a0-cdac05d038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6cbf8ed-a22c-434d-bc8c-48a692f5ec43}" ma:internalName="TaxCatchAll" ma:showField="CatchAllData" ma:web="709360ae-9e82-474a-8e30-71af52d2d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6cbf8ed-a22c-434d-bc8c-48a692f5ec43}" ma:internalName="TaxCatchAllLabel" ma:readOnly="true" ma:showField="CatchAllDataLabel" ma:web="709360ae-9e82-474a-8e30-71af52d2d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3be7fe5d-fa38-43b0-8e0d-a2a83b9990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4905be0029f4f7a8bb5c3f4ac6d22cf" ma:index="14" nillable="true" ma:taxonomy="true" ma:internalName="e4905be0029f4f7a8bb5c3f4ac6d22cf" ma:taxonomyFieldName="Show_x0020_in_x0020_Document_x0020_Center" ma:displayName="Show in Document Center" ma:default="9;#No|a128c522-5809-4504-9052-cc9fb42c4663" ma:fieldId="{e4905be0-029f-4f7a-8bb5-c3f4ac6d22cf}" ma:sspId="3be7fe5d-fa38-43b0-8e0d-a2a83b999099" ma:termSetId="9872ce16-3191-4aa7-90d2-b818d24d66c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3292-33BC-4756-BCF0-9D309C3BE2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AF92F7D-8B7A-446B-B53C-CDC96B76C52F}">
  <ds:schemaRefs>
    <ds:schemaRef ds:uri="http://schemas.microsoft.com/office/2006/metadata/properties"/>
    <ds:schemaRef ds:uri="http://schemas.microsoft.com/office/infopath/2007/PartnerControls"/>
    <ds:schemaRef ds:uri="3dc18227-f3f2-4777-b998-0457dbd2296b"/>
  </ds:schemaRefs>
</ds:datastoreItem>
</file>

<file path=customXml/itemProps3.xml><?xml version="1.0" encoding="utf-8"?>
<ds:datastoreItem xmlns:ds="http://schemas.openxmlformats.org/officeDocument/2006/customXml" ds:itemID="{A4FF20CD-542A-4647-8D08-2716F7E4A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95B5A-85BC-4B01-8E2C-C8E8EE023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18227-f3f2-4777-b998-0457dbd22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527828-50F2-4093-BD5F-0FAEBB1E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517</Characters>
  <Application>Microsoft Office Word</Application>
  <DocSecurity>0</DocSecurity>
  <Lines>4</Lines>
  <Paragraphs>1</Paragraphs>
  <ScaleCrop>false</ScaleCrop>
  <Company>FCWA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I R F A X   C O U N T Y  W A T E R  A U T H O R I T Y</dc:title>
  <dc:subject/>
  <dc:creator>Peggy Stuart</dc:creator>
  <cp:keywords/>
  <cp:lastModifiedBy>Rodney Ward</cp:lastModifiedBy>
  <cp:revision>3</cp:revision>
  <cp:lastPrinted>2022-08-04T17:31:00Z</cp:lastPrinted>
  <dcterms:created xsi:type="dcterms:W3CDTF">2024-06-12T17:31:00Z</dcterms:created>
  <dcterms:modified xsi:type="dcterms:W3CDTF">2024-06-14T19:57:00Z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0x0101009E3994CD5F04F648A70688F2AFB34C08040062740BCB14C53A4CB23CD37B45CF48F1</vt:lpwstr>
  </property>
  <property fmtid="{D5CDD505-2E9C-101B-9397-08002B2CF9AE}" pid="3" name="TaxKeyword">
    <vt:lpwstr/>
  </property>
  <property fmtid="{D5CDD505-2E9C-101B-9397-08002B2CF9AE}" pid="4" name="OrganizationalTerms">
    <vt:lpwstr/>
  </property>
  <property fmtid="{D5CDD505-2E9C-101B-9397-08002B2CF9AE}" pid="5" name="Show in Document Center">
    <vt:lpwstr>12;#Yes|28158dd4-3358-438e-b678-36d4267cb3c5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GrammarlyDocumentId">
    <vt:lpwstr>056a7d81a05f5b10abd73be6a2c8daf674d00f38704671c91d534b1203790c58</vt:lpwstr>
  </property>
</Properties>
</file>